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474"/>
      </w:tblGrid>
      <w:tr w:rsidR="00D93BAC" w:rsidRPr="00D93BAC" w14:paraId="0DEC160A" w14:textId="77777777" w:rsidTr="00D93B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FB25D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A80F7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3BC6" w14:textId="2D159DD1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Iwan</w:t>
            </w:r>
          </w:p>
        </w:tc>
      </w:tr>
      <w:tr w:rsidR="00D93BAC" w:rsidRPr="00D93BAC" w14:paraId="5F87EE5D" w14:textId="77777777" w:rsidTr="00D93B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641D2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7D401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D057A" w14:textId="452BAD92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BAHASA INDONESIA   </w:t>
            </w:r>
          </w:p>
        </w:tc>
      </w:tr>
      <w:tr w:rsidR="00D93BAC" w:rsidRPr="00D93BAC" w14:paraId="7A945A6C" w14:textId="77777777" w:rsidTr="00D93B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045D7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44410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3F67F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D93BAC" w:rsidRPr="00D93BAC" w14:paraId="576982F2" w14:textId="77777777" w:rsidTr="00D93B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DDDD8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45DA5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942EF" w14:textId="6F90F59C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-Roman" w:hAnsi="Times-Roman"/>
                <w:color w:val="000000"/>
              </w:rPr>
              <w:t>11.8B.05</w:t>
            </w:r>
          </w:p>
        </w:tc>
      </w:tr>
      <w:tr w:rsidR="00D93BAC" w:rsidRPr="00D93BAC" w14:paraId="32598F71" w14:textId="77777777" w:rsidTr="00D93BA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159A1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8358D" w14:textId="77777777" w:rsidR="00D93BAC" w:rsidRPr="00D93BAC" w:rsidRDefault="00D93BAC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47AC" w14:textId="4C1B807F" w:rsidR="00D93BAC" w:rsidRPr="00D93BAC" w:rsidRDefault="00360595" w:rsidP="00D93B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</w:tbl>
    <w:p w14:paraId="34C95737" w14:textId="25650E19" w:rsidR="00D93BAC" w:rsidRDefault="00D93BAC" w:rsidP="00D93BA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70A8C72F" w14:textId="328EEFFF" w:rsidR="00ED4069" w:rsidRPr="00D93BAC" w:rsidRDefault="00ED4069" w:rsidP="00D93BAC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42940590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Berita Acara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Perkuliahan</w:t>
      </w:r>
      <w:proofErr w:type="spell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</w:t>
      </w:r>
      <w:proofErr w:type="gram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BAP)  </w:t>
      </w:r>
      <w:proofErr w:type="spellStart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11.8B.05</w:t>
      </w:r>
    </w:p>
    <w:tbl>
      <w:tblPr>
        <w:tblW w:w="5490" w:type="pct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369"/>
        <w:gridCol w:w="1277"/>
        <w:gridCol w:w="1213"/>
        <w:gridCol w:w="2782"/>
        <w:gridCol w:w="2049"/>
      </w:tblGrid>
      <w:tr w:rsidR="00D93BAC" w:rsidRPr="00D93BAC" w14:paraId="0F3F2343" w14:textId="77777777" w:rsidTr="00ED4069">
        <w:trPr>
          <w:tblHeader/>
        </w:trPr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bookmarkEnd w:id="0"/>
          <w:p w14:paraId="2B2397D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85228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8A151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5900B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7CED4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A8AE9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D93BAC" w:rsidRPr="00D93BAC" w14:paraId="1E3B74E6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8889A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D257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C51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Maret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813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 BAHASA FUNGSI BAHASA DAN SIFAT BAHASA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DDB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kontrak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penilaian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C95C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18:51:18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20:10:48</w:t>
            </w:r>
          </w:p>
        </w:tc>
      </w:tr>
      <w:tr w:rsidR="00D93BAC" w:rsidRPr="00D93BAC" w14:paraId="7B29E605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617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D7C4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 </w:t>
            </w:r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4342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Maret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A18A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 DAN LARAS BAHASA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0010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ragam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laras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media zoom link https us05web zoom us j 85499960365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pwd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rjlpbupdukxtz2v4nxdnmvr0v1eyqt09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4A6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18:51:59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20:02:44</w:t>
            </w:r>
          </w:p>
        </w:tc>
      </w:tr>
      <w:tr w:rsidR="00D93BAC" w:rsidRPr="00D93BAC" w14:paraId="4EF778AF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4C2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0AD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5E84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Maret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86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 UMUM EJAAN BAHASA INDONESIA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59BF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pedoman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umum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ejaan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indonesia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01B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18:52:24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20:01:54</w:t>
            </w:r>
          </w:p>
        </w:tc>
      </w:tr>
      <w:tr w:rsidR="00D93BAC" w:rsidRPr="00D93BAC" w14:paraId="115C5BAC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DBC0D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3F67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38D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April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7F1A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1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AA4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5431C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18:51:58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20:00:25</w:t>
            </w:r>
          </w:p>
        </w:tc>
      </w:tr>
      <w:tr w:rsidR="00D93BAC" w:rsidRPr="00D93BAC" w14:paraId="09920731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5887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FF7F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7CEC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April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4E6FD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2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E35F4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8946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18:51:13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19:57:30</w:t>
            </w:r>
          </w:p>
        </w:tc>
      </w:tr>
      <w:tr w:rsidR="00D93BAC" w:rsidRPr="00D93BAC" w14:paraId="2B593B41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992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2E8C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3AD78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Mei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8AC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 EFEKTIF DALAM PENULISAN 3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678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efektif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penulisan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kalimat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9112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18:51:50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D93BAC" w:rsidRPr="00D93BAC" w14:paraId="7EFEB470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2ECA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E8E4D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F79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 Mei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7361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3D878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7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review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1-6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via group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diberikan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quis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untuk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dikerjakan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individu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4369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18:57:53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20:05:09</w:t>
            </w:r>
          </w:p>
        </w:tc>
      </w:tr>
      <w:tr w:rsidR="00D93BAC" w:rsidRPr="00D93BAC" w14:paraId="0F2CB70C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D236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E8EC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97C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1727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098B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F96E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D93BAC" w:rsidRPr="00D93BAC" w14:paraId="0136D3B0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6F16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85B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15EAD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Mei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9D83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 ATAU ALINEA DALAM TEKS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930E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9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tugas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kelompok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aktif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66EA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18:53:21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19:59:45</w:t>
            </w:r>
          </w:p>
        </w:tc>
      </w:tr>
      <w:tr w:rsidR="00D93BAC" w:rsidRPr="00D93BAC" w14:paraId="22CE378E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AEA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FA7D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 </w:t>
            </w:r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46C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 Juni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CBBFC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 PARAGRAF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8E8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10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bahasab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jenis-jenis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paragraf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atau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alinea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menu forum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diskusi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6FE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18:52:45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20:08:31</w:t>
            </w:r>
          </w:p>
        </w:tc>
      </w:tr>
      <w:tr w:rsidR="00D93BAC" w:rsidRPr="00D93BAC" w14:paraId="616139F8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0A7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B724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D11B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Juni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C11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 TULISAN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7762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11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tulisan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daring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telah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disampaikan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B985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18:53:16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19:57:09</w:t>
            </w:r>
          </w:p>
        </w:tc>
      </w:tr>
      <w:tr w:rsidR="00D93BAC" w:rsidRPr="00D93BAC" w14:paraId="3471A5B5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C78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90147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2DC3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 Juni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6A7C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 DAN SISTEM RUJUKAN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07FC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12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kutipan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desertai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tanya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jawab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A50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18:53:25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19:59:29</w:t>
            </w:r>
          </w:p>
        </w:tc>
      </w:tr>
      <w:tr w:rsidR="00D93BAC" w:rsidRPr="00D93BAC" w14:paraId="46253E6D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D20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BC55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D4A14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Juni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FCE0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TEKNIS PENULISAN DAFTAR PUSTAKA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10BC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13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pokok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bahasan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daftar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pustaka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rujuka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daring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penyampaian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tuntas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D0A6A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18:52:44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19:57:09</w:t>
            </w:r>
          </w:p>
        </w:tc>
      </w:tr>
      <w:tr w:rsidR="00D93BAC" w:rsidRPr="00D93BAC" w14:paraId="2888A08B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C519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205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 </w:t>
            </w:r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24F5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Juli 2023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C12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 TESIS DAN KERANGKA KARANGAN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05340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pertemuan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14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tesis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kerangka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topik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CD24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18:56:14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20:01:34</w:t>
            </w:r>
          </w:p>
        </w:tc>
      </w:tr>
      <w:tr w:rsidR="00D93BAC" w:rsidRPr="00D93BAC" w14:paraId="7E976032" w14:textId="77777777" w:rsidTr="00ED4069">
        <w:tc>
          <w:tcPr>
            <w:tcW w:w="7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AC6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6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7C8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el1-a6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A243A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Juli 2023</w:t>
            </w:r>
          </w:p>
        </w:tc>
        <w:tc>
          <w:tcPr>
            <w:tcW w:w="59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83DC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</w:t>
            </w:r>
          </w:p>
        </w:tc>
        <w:tc>
          <w:tcPr>
            <w:tcW w:w="13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87FF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secara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online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elnusa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berlangsung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lancar</w:t>
            </w:r>
            <w:proofErr w:type="spellEnd"/>
          </w:p>
        </w:tc>
        <w:tc>
          <w:tcPr>
            <w:tcW w:w="9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D2091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18:50-20:10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18:58:14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20:16:55</w:t>
            </w:r>
          </w:p>
        </w:tc>
      </w:tr>
      <w:tr w:rsidR="00D93BAC" w:rsidRPr="00D93BAC" w14:paraId="7ACEC99E" w14:textId="77777777" w:rsidTr="00ED4069">
        <w:tc>
          <w:tcPr>
            <w:tcW w:w="7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25262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6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2296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BC0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59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0CCE3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135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E09B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605E" w14:textId="77777777" w:rsidR="00D93BAC" w:rsidRPr="00D93BAC" w:rsidRDefault="00D93BAC" w:rsidP="00D93BA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3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44BA32D4" w14:textId="53B1B2FC" w:rsidR="00ED4069" w:rsidRPr="00ED4069" w:rsidRDefault="00AA51B5" w:rsidP="00ED4069">
      <w:pPr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Presensi</w:t>
      </w:r>
      <w:proofErr w:type="spellEnd"/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11.8B.05</w:t>
      </w:r>
    </w:p>
    <w:tbl>
      <w:tblPr>
        <w:tblW w:w="11372" w:type="dxa"/>
        <w:tblInd w:w="-905" w:type="dxa"/>
        <w:tblLook w:val="04A0" w:firstRow="1" w:lastRow="0" w:firstColumn="1" w:lastColumn="0" w:noHBand="0" w:noVBand="1"/>
      </w:tblPr>
      <w:tblGrid>
        <w:gridCol w:w="1016"/>
        <w:gridCol w:w="2694"/>
        <w:gridCol w:w="428"/>
        <w:gridCol w:w="429"/>
        <w:gridCol w:w="429"/>
        <w:gridCol w:w="429"/>
        <w:gridCol w:w="429"/>
        <w:gridCol w:w="429"/>
        <w:gridCol w:w="429"/>
        <w:gridCol w:w="316"/>
        <w:gridCol w:w="429"/>
        <w:gridCol w:w="429"/>
        <w:gridCol w:w="429"/>
        <w:gridCol w:w="429"/>
        <w:gridCol w:w="429"/>
        <w:gridCol w:w="429"/>
        <w:gridCol w:w="429"/>
        <w:gridCol w:w="429"/>
        <w:gridCol w:w="912"/>
      </w:tblGrid>
      <w:tr w:rsidR="00AA51B5" w:rsidRPr="00AA51B5" w14:paraId="191C4D99" w14:textId="77777777" w:rsidTr="00AA51B5">
        <w:trPr>
          <w:trHeight w:val="29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0480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6EED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5E6D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95DC1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8D01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43BAD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22D4B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8118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5050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6B154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BA0F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7A36D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53521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43D76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67EC0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9965F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A6F7D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3D1FF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BF755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A51B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2C6110" w:rsidRPr="00AA51B5" w14:paraId="1714B56E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9B8A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11180573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CCE5B" w14:textId="1F7C64EF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RHEZA ADITYA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593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885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304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DB3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116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D9D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2C7C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D96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E785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C79F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3EC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4C1F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1F5C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E8CF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9A8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B2EF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4927D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2C6110" w:rsidRPr="00AA51B5" w14:paraId="0626BBFA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105B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11190006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525A2" w14:textId="5B0265CE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RAMDHAN HIJAYA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17DC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2675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496E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F063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8EE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0B6A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BD0A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620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E35D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080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2870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189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7246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C72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027E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7F73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34C66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409E1CAD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0DE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11190013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05DF0" w14:textId="0EA239CE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ARYANI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0A62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7B4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A9A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5769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34A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7D48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A53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C63E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294C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5EA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6D82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F510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4FD0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B837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D74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B7A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C5B0F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2C6110" w:rsidRPr="00AA51B5" w14:paraId="1EEAC972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EE49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11190020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B3ED" w14:textId="3D59B3B7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JANUARIZKI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7459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92E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F170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BF8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A9E6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B684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231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423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002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3B9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85B0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19A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C3A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C3E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38A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6404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D9786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415BAED9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EE51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11190022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8D68" w14:textId="6149473D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REFO INDRIANI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5C2F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67FF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8CE1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76FF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639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CAAA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290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2988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29E2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1F7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28F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F380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CC9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ABB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091E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1F8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C135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559A6438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953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11190049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9242" w14:textId="2D32D9D5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ANDRIANA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6A17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CB0D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F4F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D19D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42B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99D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3AD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7E3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6AA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6853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3AF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974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5E2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90D2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B547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4EA7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4CEB3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42039A43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3A53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11190092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05E5" w14:textId="0DE905D2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MAULANA RIDHO FARHANSYAH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D170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620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53FC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D30C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261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3EB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45CA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7E6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72CA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9AFB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6C5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B2B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C45B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C380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E529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245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904D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C6110" w:rsidRPr="00AA51B5" w14:paraId="263FF45F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1D05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11190097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3E79" w14:textId="392C5224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YESI MELIANA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3698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EAB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0D7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A2E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9C6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8412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9432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EC0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AF3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B0B4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858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0F0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D6A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EFE0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B98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D99B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F44D1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C6110" w:rsidRPr="00AA51B5" w14:paraId="1FD90AF0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B04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11190110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B1B2" w14:textId="70C54C41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TIRAWATI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E23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9342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3ECB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D8CD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1C65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2B92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7DF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C24C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CE12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973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6E5D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CEA5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AEA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D6A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17F4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DC29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F8408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2C6110" w:rsidRPr="00AA51B5" w14:paraId="63808670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5F7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11190122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66F7" w14:textId="3A9877A3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AINI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12E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D2DD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3751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05FE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C0B9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6790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EBA9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92F0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5F1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6608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07F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4990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F20F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FAC5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484C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0FE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AC912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C6110" w:rsidRPr="00AA51B5" w14:paraId="08855C46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25AC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11190151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EAFF" w14:textId="5C7D3032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PERTIWI MELISA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11CE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E320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19F7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742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86A9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DFC1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0B6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A0F8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B97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47F1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B868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5546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6E9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7B1F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403C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1DC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E48A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7E730297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B09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11190183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13FF1" w14:textId="50B4861D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YOLANDA HARUN TIRTA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ED05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BD15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A6C0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A46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21B0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44DF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BAF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77A3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335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ACF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6F63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1994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93E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0237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C4D7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968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FEA79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C6110" w:rsidRPr="00AA51B5" w14:paraId="14A270EE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448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11190192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BE732" w14:textId="1CA83218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NURULITA SETYO PANGESTI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5D4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541C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9D50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E1D9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547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123D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85F5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93C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2D0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AA7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C53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1C62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B657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436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9BD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3D4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1B325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</w:tr>
      <w:tr w:rsidR="002C6110" w:rsidRPr="00AA51B5" w14:paraId="38781D8E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0FD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11190206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5EA0" w14:textId="55F39154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BAYU NUGROHO RAMADHAN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5059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3D65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347D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A4D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288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452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B794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9AC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2836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8D7F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2A1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D53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1EB3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A3C7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F12C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0D5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9149A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7583B0CB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2A09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11190207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85A36" w14:textId="36A104F9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ISIDORA APRILI YANTI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9A5D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C8D0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B813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DB6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C00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0915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4139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4E8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F028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1430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FD6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9D8B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DA3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715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64B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84E7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6568F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6BDE27C0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25DE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11190209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07AA" w14:textId="2EF91AC4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FILADELFIA ESTIANA JEHADU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7C6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6E8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254F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0BC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AA3C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A55B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67B4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6F6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2414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BEA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CF6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F82B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1C9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1CD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AF2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542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FB5F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C6110" w:rsidRPr="00AA51B5" w14:paraId="5310102A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7F27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11190218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0FCC" w14:textId="6B18F3E5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REGINA REZA OCTAVIANTY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4062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3E7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153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C1C2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B67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2EC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549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E3B6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D55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8019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D4A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B786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7619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751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B26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F44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A3AD6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6CC95C32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8EEB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11190234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3CBF" w14:textId="4C175D10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NUR HAKIM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49C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9EBD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9F4B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021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7A8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94F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B46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D56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B495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051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51A9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93D5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E8F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CE67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D09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98E9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3CB9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7D860D9C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2E5F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11190235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5174" w14:textId="1743BB3A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MAYA PATRISIA NAINGGOLAN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8F2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8C37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D4A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E8A8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60DC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B5AD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CCB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638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D97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F4BE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FBF4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B37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44CA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E5E4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333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918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82D14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</w:tr>
      <w:tr w:rsidR="002C6110" w:rsidRPr="00AA51B5" w14:paraId="27A2A348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5267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4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11190250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6266" w14:textId="69E4C90E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MICHAEL SCHUMACHER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89B4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C8E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34D7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508E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355DD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1F83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5CA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A4FB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05D52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8DDB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EA7E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BE40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84A66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DAC8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81F8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EFF1F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2A1E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</w:tr>
      <w:tr w:rsidR="002C6110" w:rsidRPr="00AA51B5" w14:paraId="55628E23" w14:textId="77777777" w:rsidTr="00C454D0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EC7A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5" w:tgtFrame="_blank" w:history="1">
              <w:r w:rsidRPr="00AA51B5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14:ligatures w14:val="none"/>
                </w:rPr>
                <w:t>11190251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9BAD" w14:textId="2D379DC3" w:rsidR="002C6110" w:rsidRPr="00AA51B5" w:rsidRDefault="002C6110" w:rsidP="002C61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MOHAMAD BUKHORI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70A4B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2E64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8A4D4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848F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C71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92F9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BD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1E59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F74C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1CF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B069E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9B6AA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15460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BEB1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61A5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CC83" w14:textId="77777777" w:rsidR="002C6110" w:rsidRPr="00AA51B5" w:rsidRDefault="002C6110" w:rsidP="002C6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E81B3" w14:textId="77777777" w:rsidR="002C6110" w:rsidRPr="00AA51B5" w:rsidRDefault="002C6110" w:rsidP="002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</w:tr>
      <w:tr w:rsidR="00AA51B5" w:rsidRPr="00AA51B5" w14:paraId="48ED8614" w14:textId="77777777" w:rsidTr="00AA51B5">
        <w:trPr>
          <w:trHeight w:val="2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B3F3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B45F2" w14:textId="77777777" w:rsidR="00AA51B5" w:rsidRPr="00AA51B5" w:rsidRDefault="00AA51B5" w:rsidP="00AA5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387E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22F8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8531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7CF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15F2D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3D47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CE59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E20E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15FD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21E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5B8CD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6CB6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4C99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5231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D5A8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35D1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C7E13" w14:textId="77777777" w:rsidR="00AA51B5" w:rsidRPr="00AA51B5" w:rsidRDefault="00AA51B5" w:rsidP="00A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A51B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8E5DD52" w14:textId="77777777" w:rsidR="00ED4069" w:rsidRDefault="00ED4069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B2557A" w14:textId="77777777" w:rsidR="00ED4069" w:rsidRDefault="00ED4069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22A4FA3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BA67C1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44C83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3AD520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61DAFE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08861A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AB17C7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1B2937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61FB43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BB6364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B38441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2F06C8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F0B7B9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458DB2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7F3BC4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D59488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70219F" w14:textId="77777777" w:rsidR="00360595" w:rsidRDefault="00360595" w:rsidP="00ED4069">
      <w:pPr>
        <w:pStyle w:val="ListParagraph"/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227591" w14:textId="5DE8A187" w:rsidR="00ED4069" w:rsidRPr="00ED4069" w:rsidRDefault="00AA51B5" w:rsidP="00ED4069">
      <w:pPr>
        <w:shd w:val="clear" w:color="auto" w:fill="FDFDFD"/>
        <w:spacing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Nilai</w:t>
      </w:r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proofErr w:type="spellStart"/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Kelas</w:t>
      </w:r>
      <w:proofErr w:type="spellEnd"/>
      <w:proofErr w:type="gramEnd"/>
      <w:r w:rsidR="00ED4069" w:rsidRPr="00ED4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11.8B.05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960"/>
        <w:gridCol w:w="960"/>
        <w:gridCol w:w="2360"/>
        <w:gridCol w:w="960"/>
        <w:gridCol w:w="960"/>
        <w:gridCol w:w="960"/>
        <w:gridCol w:w="960"/>
        <w:gridCol w:w="960"/>
      </w:tblGrid>
      <w:tr w:rsidR="00ED4069" w:rsidRPr="00ED4069" w14:paraId="1662FD31" w14:textId="77777777" w:rsidTr="00ED4069">
        <w:trPr>
          <w:trHeight w:val="5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419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067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NIM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DD2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D32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384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UAS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890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Nilai Absen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03E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 xml:space="preserve">Nilai </w:t>
            </w:r>
            <w:proofErr w:type="spellStart"/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Tugas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15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b/>
                <w:bCs/>
                <w:kern w:val="0"/>
                <w:sz w:val="16"/>
                <w:szCs w:val="16"/>
                <w14:ligatures w14:val="none"/>
              </w:rPr>
              <w:t>Grade</w:t>
            </w:r>
          </w:p>
        </w:tc>
      </w:tr>
      <w:tr w:rsidR="00ED4069" w:rsidRPr="00ED4069" w14:paraId="6F730E6B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EF5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620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11180573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D76D7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RHEZA ADITYA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CB9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C74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FEE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08F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8B4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ED4069" w:rsidRPr="00ED4069" w14:paraId="63F203A5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0C0B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CE8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C96F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RAMDHAN HIJAYA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855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F2B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822BB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1CC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C4A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25514258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CDF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8F8B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0B485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DWI ARYANI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10E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7B4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4715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C6D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357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222F3F78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E63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80F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FA97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JANUARIZKI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468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64F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439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1A7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8DC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6378B759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98F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025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C94F2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REFO INDRIANI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F89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0335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732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DA1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45B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1AB3307F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AA9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89B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91F4B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AHMAD ANDRIANA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1D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06A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A57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7E75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F245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5D95FE70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45D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0A7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79DF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MAULANA RIDHO FARHANSYAH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64A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882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DA5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646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856C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176BC46A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E8F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93F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11190097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44536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YESI MELIANA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1F7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822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EF6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4EE5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0E0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ED4069" w:rsidRPr="00ED4069" w14:paraId="0D0B1966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CDE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9137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B20D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TIRAWATI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581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58A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9A7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89E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A31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  <w:tr w:rsidR="00ED4069" w:rsidRPr="00ED4069" w14:paraId="400CE4D6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1D7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6B8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7D58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 AINI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835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844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EE3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6E75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3F5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1EDBEEE2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BA7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119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D94B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PERTIWI MELISA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13B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754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F84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C34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F0D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5FEF713D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081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A98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11190183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A963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YOLANDA HARUN TIRTA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12C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57F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CD9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A1E2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75E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ED4069" w:rsidRPr="00ED4069" w14:paraId="287C9DEB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2C4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174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3D77B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NURULITA SETYO PANGESTI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4C5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A55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CED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B0E8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842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E</w:t>
            </w:r>
          </w:p>
        </w:tc>
      </w:tr>
      <w:tr w:rsidR="00ED4069" w:rsidRPr="00ED4069" w14:paraId="7100F0B6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FA5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B24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11190192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33BE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BAYU NUGROHO RAMADHAN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C87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E2F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CDE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359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BD4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ED4069" w:rsidRPr="00ED4069" w14:paraId="4910C2B2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69BB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0F4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E5F7F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ISIDORA APRILI YANTI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632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9F9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79C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FF9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23F1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45CB3036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A00F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65C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11190207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3AA81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FILADELFIA ESTIANA JEHADU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E75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AB3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B9D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65C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149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ED4069" w:rsidRPr="00ED4069" w14:paraId="62FA016E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608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18BB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7C0C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REGINA REZA OCTAVIANTY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C874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D9C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F77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9AD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2BE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36927B7F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CD1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323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544AB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MUHAMMAD NUR HAKIM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220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FC9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7C6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812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0AF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29E52BB9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769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C60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B59A6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MAYA PATRISIA NAINGGOLAN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B193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FEC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2F4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6A7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44A5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1E6DB247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278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5A2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CB9B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MICHAEL SCHUMACHER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B97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36D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833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95C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6B2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A</w:t>
            </w:r>
          </w:p>
        </w:tc>
      </w:tr>
      <w:tr w:rsidR="00ED4069" w:rsidRPr="00ED4069" w14:paraId="3298B5E4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11F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88E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BABE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MOHAMAD BUKHORI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E709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2036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663A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71CC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77D3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B</w:t>
            </w:r>
          </w:p>
        </w:tc>
      </w:tr>
      <w:tr w:rsidR="00ED4069" w:rsidRPr="00ED4069" w14:paraId="6BA4587C" w14:textId="77777777" w:rsidTr="00ED406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B64F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BD4D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11190251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7338C" w14:textId="77777777" w:rsidR="00ED4069" w:rsidRPr="00ED4069" w:rsidRDefault="00ED4069" w:rsidP="00ED4069">
            <w:pPr>
              <w:spacing w:after="0" w:line="240" w:lineRule="auto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RATNA KUSUMA DEWI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7660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05A8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F47E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6647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B032" w14:textId="77777777" w:rsidR="00ED4069" w:rsidRPr="00ED4069" w:rsidRDefault="00ED4069" w:rsidP="00ED406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</w:pPr>
            <w:r w:rsidRPr="00ED4069">
              <w:rPr>
                <w:rFonts w:ascii="Trebuchet MS" w:eastAsia="Times New Roman" w:hAnsi="Trebuchet MS" w:cs="Calibri"/>
                <w:kern w:val="0"/>
                <w:sz w:val="16"/>
                <w:szCs w:val="16"/>
                <w14:ligatures w14:val="none"/>
              </w:rPr>
              <w:t>C</w:t>
            </w:r>
          </w:p>
        </w:tc>
      </w:tr>
    </w:tbl>
    <w:p w14:paraId="73257AE2" w14:textId="77777777" w:rsidR="00D93BAC" w:rsidRPr="00D93BAC" w:rsidRDefault="00D93BAC" w:rsidP="00ED406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22CCA2FE" w14:textId="77777777" w:rsidR="00B123B6" w:rsidRDefault="00B123B6"/>
    <w:sectPr w:rsidR="00B1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84F"/>
    <w:multiLevelType w:val="multilevel"/>
    <w:tmpl w:val="D40E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64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C"/>
    <w:rsid w:val="002C6110"/>
    <w:rsid w:val="00360595"/>
    <w:rsid w:val="003F4085"/>
    <w:rsid w:val="00465106"/>
    <w:rsid w:val="00895A5D"/>
    <w:rsid w:val="00AA51B5"/>
    <w:rsid w:val="00B123B6"/>
    <w:rsid w:val="00D93BAC"/>
    <w:rsid w:val="00E41C78"/>
    <w:rsid w:val="00E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E1C5"/>
  <w15:chartTrackingRefBased/>
  <w15:docId w15:val="{FF40C616-F047-43AF-BE5C-540DA278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3BAC"/>
    <w:rPr>
      <w:color w:val="0000FF"/>
      <w:u w:val="single"/>
    </w:rPr>
  </w:style>
  <w:style w:type="character" w:customStyle="1" w:styleId="select2-chosen">
    <w:name w:val="select2-chosen"/>
    <w:basedOn w:val="DefaultParagraphFont"/>
    <w:rsid w:val="00D93BAC"/>
  </w:style>
  <w:style w:type="character" w:customStyle="1" w:styleId="text-danger">
    <w:name w:val="text-danger"/>
    <w:basedOn w:val="DefaultParagraphFont"/>
    <w:rsid w:val="00D93BAC"/>
  </w:style>
  <w:style w:type="paragraph" w:customStyle="1" w:styleId="prev">
    <w:name w:val="prev"/>
    <w:basedOn w:val="Normal"/>
    <w:rsid w:val="00D9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D4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03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7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4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50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481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9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190020-05-NUR.js" TargetMode="External"/><Relationship Id="rId13" Type="http://schemas.openxmlformats.org/officeDocument/2006/relationships/hyperlink" Target="https://says.nusamandiri.ac.id/m_induk_mhs_nilai-11190110-05-NUR.js" TargetMode="External"/><Relationship Id="rId18" Type="http://schemas.openxmlformats.org/officeDocument/2006/relationships/hyperlink" Target="https://says.nusamandiri.ac.id/m_induk_mhs_nilai-11190206-05-NUR.j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1190218-05-NUR.js" TargetMode="External"/><Relationship Id="rId7" Type="http://schemas.openxmlformats.org/officeDocument/2006/relationships/hyperlink" Target="https://says.nusamandiri.ac.id/m_induk_mhs_nilai-11190013-05-NUR.js" TargetMode="External"/><Relationship Id="rId12" Type="http://schemas.openxmlformats.org/officeDocument/2006/relationships/hyperlink" Target="https://says.nusamandiri.ac.id/m_induk_mhs_nilai-11190097-05-NUR.js" TargetMode="External"/><Relationship Id="rId17" Type="http://schemas.openxmlformats.org/officeDocument/2006/relationships/hyperlink" Target="https://says.nusamandiri.ac.id/m_induk_mhs_nilai-11190192-05-NUR.js" TargetMode="External"/><Relationship Id="rId25" Type="http://schemas.openxmlformats.org/officeDocument/2006/relationships/hyperlink" Target="https://says.nusamandiri.ac.id/m_induk_mhs_nilai-11190251-05-NUR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1190183-05-NUR.js" TargetMode="External"/><Relationship Id="rId20" Type="http://schemas.openxmlformats.org/officeDocument/2006/relationships/hyperlink" Target="https://says.nusamandiri.ac.id/m_induk_mhs_nilai-11190209-05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1190006-05-NUR.js" TargetMode="External"/><Relationship Id="rId11" Type="http://schemas.openxmlformats.org/officeDocument/2006/relationships/hyperlink" Target="https://says.nusamandiri.ac.id/m_induk_mhs_nilai-11190092-05-NUR.js" TargetMode="External"/><Relationship Id="rId24" Type="http://schemas.openxmlformats.org/officeDocument/2006/relationships/hyperlink" Target="https://says.nusamandiri.ac.id/m_induk_mhs_nilai-11190250-05-NUR.js" TargetMode="External"/><Relationship Id="rId5" Type="http://schemas.openxmlformats.org/officeDocument/2006/relationships/hyperlink" Target="https://says.nusamandiri.ac.id/m_induk_mhs_nilai-11180573-05-NUR.js" TargetMode="External"/><Relationship Id="rId15" Type="http://schemas.openxmlformats.org/officeDocument/2006/relationships/hyperlink" Target="https://says.nusamandiri.ac.id/m_induk_mhs_nilai-11190151-05-NUR.js" TargetMode="External"/><Relationship Id="rId23" Type="http://schemas.openxmlformats.org/officeDocument/2006/relationships/hyperlink" Target="https://says.nusamandiri.ac.id/m_induk_mhs_nilai-11190235-05-NUR.js" TargetMode="External"/><Relationship Id="rId10" Type="http://schemas.openxmlformats.org/officeDocument/2006/relationships/hyperlink" Target="https://says.nusamandiri.ac.id/m_induk_mhs_nilai-11190049-05-NUR.js" TargetMode="External"/><Relationship Id="rId19" Type="http://schemas.openxmlformats.org/officeDocument/2006/relationships/hyperlink" Target="https://says.nusamandiri.ac.id/m_induk_mhs_nilai-11190207-05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1190022-05-NUR.js" TargetMode="External"/><Relationship Id="rId14" Type="http://schemas.openxmlformats.org/officeDocument/2006/relationships/hyperlink" Target="https://says.nusamandiri.ac.id/m_induk_mhs_nilai-11190122-05-NUR.js" TargetMode="External"/><Relationship Id="rId22" Type="http://schemas.openxmlformats.org/officeDocument/2006/relationships/hyperlink" Target="https://says.nusamandiri.ac.id/m_induk_mhs_nilai-11190234-05-NUR.j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2023-08-14T13:26:00Z</dcterms:created>
  <dcterms:modified xsi:type="dcterms:W3CDTF">2023-08-14T17:27:00Z</dcterms:modified>
</cp:coreProperties>
</file>