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ectPr>
          <w:footerReference r:id="rId3" w:type="default"/>
          <w:pgSz w:w="11906" w:h="16838"/>
          <w:pgMar w:top="1440" w:right="1440" w:bottom="1440" w:left="1440" w:header="708" w:footer="708" w:gutter="0"/>
          <w:pgNumType w:start="1"/>
          <w:cols w:space="708" w:num="1"/>
          <w:docGrid w:linePitch="360" w:charSpace="0"/>
        </w:sectPr>
      </w:pPr>
      <w:r>
        <w:pict>
          <v:shape id="_x0000_s1026" o:spid="_x0000_s1026" o:spt="202" type="#_x0000_t202" style="position:absolute;left:0pt;margin-top:440.85pt;height:31.5pt;width:444.8pt;mso-position-horizontal:center;z-index:251685888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5590CC"/>
                      <w:sz w:val="28"/>
                      <w:szCs w:val="36"/>
                      <w:lang w:val="zh-CN"/>
                    </w:rPr>
                  </w:pPr>
                </w:p>
              </w:txbxContent>
            </v:textbox>
          </v:shape>
        </w:pict>
      </w:r>
      <w:bookmarkStart w:id="5" w:name="_GoBack"/>
      <w:bookmarkEnd w:id="5"/>
      <w:r>
        <w:pict>
          <v:rect id="_x0000_s1027" o:spid="_x0000_s1027" o:spt="1" style="position:absolute;left:0pt;margin-top:272.25pt;height:85.3pt;width:450.15pt;mso-position-horizontal:center;z-index:2516838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17"/>
                    <w:ind w:left="0" w:leftChars="0" w:right="0" w:rightChars="0" w:firstLine="0" w:firstLineChars="0"/>
                    <w:jc w:val="center"/>
                    <w:rPr>
                      <w:rFonts w:hint="default"/>
                      <w:b/>
                      <w:bCs/>
                      <w:color w:val="5590CC"/>
                      <w:sz w:val="40"/>
                      <w:szCs w:val="40"/>
                      <w:lang w:val="en-US"/>
                    </w:rPr>
                  </w:pPr>
                  <w:r>
                    <w:rPr>
                      <w:rFonts w:hint="default"/>
                      <w:b/>
                      <w:bCs/>
                      <w:color w:val="5590CC"/>
                      <w:sz w:val="40"/>
                      <w:szCs w:val="40"/>
                      <w:lang w:val="en-US"/>
                    </w:rPr>
                    <w:t>Wati Rahayu, Nuzul Imam F,Vadlya Maarif, Ragil Wijianto,  Joko Dwi M, Aprih Widayanto,Hidayat Muhamad Nur, Ina Maryani,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top:360.2pt;height:62.3pt;width:444.85pt;mso-position-horizontal:center;mso-position-horizontal-relative:page;z-index:2516848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/>
                      <w:color w:val="808080"/>
                      <w:sz w:val="24"/>
                      <w:szCs w:val="36"/>
                      <w:lang w:val="zh-CN"/>
                    </w:rPr>
                  </w:pPr>
                </w:p>
              </w:txbxContent>
            </v:textbox>
          </v:rect>
        </w:pict>
      </w:r>
      <w:r>
        <w:pict>
          <v:rect id="_x0000_s1029" o:spid="_x0000_s1029" o:spt="1" style="position:absolute;left:0pt;margin-left:-428.65pt;margin-top:0.75pt;height:208.8pt;width:428.55pt;mso-position-horizontal-relative:char;mso-position-vertical-relative:line;z-index:251682816;v-text-anchor:bottom;mso-width-relative:page;mso-height-relative:page;" fillcolor="#5590CC" filled="t" stroked="f" coordsize="21600,21600">
            <v:path/>
            <v:fill type="gradient" on="t" color2="#B6D5F0" o:opacity2="65536f" angle="-90" focus="100%" focussize="0f,0f" focusposition="0f,0f" rotate="t"/>
            <v:stroke on="f"/>
            <v:imagedata o:title=""/>
            <o:lock v:ext="edit" grouping="f" rotation="t" text="f" aspectratio="f"/>
            <v:shadow on="t" color="#DDDDDD" opacity="32768f" offset="0pt,12pt"/>
            <v:textbox>
              <w:txbxContent>
                <w:p>
                  <w:pPr>
                    <w:jc w:val="left"/>
                    <w:rPr>
                      <w:rFonts w:hint="default" w:eastAsia="Times New Roman"/>
                      <w:b/>
                      <w:color w:val="1F497D"/>
                      <w:spacing w:val="60"/>
                      <w:sz w:val="112"/>
                      <w:szCs w:val="112"/>
                      <w:lang w:val="en-US"/>
                    </w:rPr>
                  </w:pPr>
                  <w:bookmarkStart w:id="4" w:name="_Company#582980264"/>
                  <w:r>
                    <w:rPr>
                      <w:rFonts w:hint="default" w:ascii="Calibri" w:hAnsi="Calibri" w:eastAsia="SimSun"/>
                      <w:color w:val="FFFFFF"/>
                      <w:kern w:val="2"/>
                      <w:sz w:val="112"/>
                      <w:szCs w:val="112"/>
                      <w:lang w:val="en-US" w:eastAsia="zh-CN"/>
                    </w:rPr>
                    <w:t>Aplikasi Taja [Tajwid Android]</w:t>
                  </w:r>
                </w:p>
                <w:bookmarkEnd w:id="4"/>
                <w:p>
                  <w:pPr>
                    <w:pStyle w:val="19"/>
                    <w:rPr>
                      <w:rFonts w:hint="eastAsia" w:eastAsia="SimSun"/>
                      <w:lang w:val="en-US" w:eastAsia="zh-CN"/>
                    </w:rPr>
                  </w:pPr>
                </w:p>
              </w:txbxContent>
            </v:textbox>
          </v:rect>
        </w:pict>
      </w:r>
    </w:p>
    <w:p/>
    <w:p>
      <w:pPr>
        <w:pStyle w:val="2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4164706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DAFTAR ISI</w:t>
      </w:r>
      <w:bookmarkEnd w:id="0"/>
    </w:p>
    <w:p>
      <w:pPr>
        <w:spacing w:after="0" w:line="480" w:lineRule="auto"/>
        <w:ind w:firstLine="720"/>
        <w:jc w:val="center"/>
        <w:rPr>
          <w:rFonts w:ascii="Bodoni MT Black" w:hAnsi="Bodoni MT Black"/>
          <w:sz w:val="28"/>
        </w:rPr>
      </w:pP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119415432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val="id-ID" w:eastAsia="en-US"/>
        </w:rPr>
      </w:sdtEndPr>
      <w:sdtContent>
        <w:p>
          <w:pPr>
            <w:pStyle w:val="1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  <w14:textFill>
                <w14:solidFill>
                  <w14:schemeClr w14:val="tx1"/>
                </w14:solidFill>
              </w14:textFill>
            </w:rPr>
            <w:t>JUDUL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7"/>
            <w:tabs>
              <w:tab w:val="right" w:leader="dot" w:pos="9016"/>
            </w:tabs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"_Toc14164706"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DAFTAR ISI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_Toc14164706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9016"/>
            </w:tabs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</w:pPr>
          <w:r>
            <w:fldChar w:fldCharType="begin"/>
          </w:r>
          <w:r>
            <w:instrText xml:space="preserve"> HYPERLINK \l "_Toc14164707"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PENJELASAN UMUM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_Toc14164707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440"/>
              <w:tab w:val="right" w:leader="dot" w:pos="9016"/>
            </w:tabs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</w:pPr>
          <w:r>
            <w:fldChar w:fldCharType="begin"/>
          </w:r>
          <w:r>
            <w:instrText xml:space="preserve"> HYPERLINK \l "_Toc14164708"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1.</w:t>
          </w:r>
          <w:r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  <w:tab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Menu Utama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_Toc14164708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440"/>
              <w:tab w:val="right" w:leader="dot" w:pos="9016"/>
            </w:tabs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</w:pPr>
          <w:r>
            <w:fldChar w:fldCharType="begin"/>
          </w:r>
          <w:r>
            <w:instrText xml:space="preserve"> HYPERLINK \l "_Toc14164709"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 w:eastAsiaTheme="minorEastAsia"/>
              <w:sz w:val="24"/>
              <w:szCs w:val="24"/>
              <w:lang w:eastAsia="id-ID"/>
            </w:rPr>
            <w:tab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Halaman Isi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_Toc14164709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after="0" w:line="480" w:lineRule="auto"/>
        <w:ind w:firstLine="720"/>
        <w:jc w:val="both"/>
        <w:rPr>
          <w:rFonts w:ascii="Bodoni MT Black" w:hAnsi="Bodoni MT Black"/>
          <w:sz w:val="28"/>
        </w:rPr>
      </w:pPr>
    </w:p>
    <w:p>
      <w:pPr>
        <w:spacing w:after="0" w:line="480" w:lineRule="auto"/>
        <w:ind w:firstLine="720"/>
        <w:jc w:val="both"/>
        <w:rPr>
          <w:rFonts w:ascii="Bodoni MT Black" w:hAnsi="Bodoni MT Black"/>
          <w:sz w:val="28"/>
        </w:rPr>
      </w:pPr>
    </w:p>
    <w:p>
      <w:pPr>
        <w:spacing w:after="0" w:line="480" w:lineRule="auto"/>
        <w:ind w:firstLine="720"/>
        <w:jc w:val="both"/>
        <w:rPr>
          <w:rFonts w:ascii="Bodoni MT Black" w:hAnsi="Bodoni MT Black"/>
          <w:sz w:val="28"/>
        </w:rPr>
      </w:pPr>
    </w:p>
    <w:p>
      <w:pPr>
        <w:spacing w:after="0" w:line="480" w:lineRule="auto"/>
        <w:jc w:val="center"/>
        <w:rPr>
          <w:rFonts w:ascii="Bodoni MT Black" w:hAnsi="Bodoni MT Black"/>
          <w:sz w:val="28"/>
        </w:rPr>
      </w:pPr>
    </w:p>
    <w:p>
      <w:pPr>
        <w:spacing w:after="0" w:line="480" w:lineRule="auto"/>
        <w:jc w:val="center"/>
        <w:rPr>
          <w:rFonts w:ascii="Bodoni MT Black" w:hAnsi="Bodoni MT Black"/>
          <w:sz w:val="28"/>
        </w:rPr>
      </w:pPr>
    </w:p>
    <w:p>
      <w:pPr>
        <w:spacing w:after="0" w:line="480" w:lineRule="auto"/>
        <w:jc w:val="center"/>
        <w:rPr>
          <w:rFonts w:ascii="Bodoni MT Black" w:hAnsi="Bodoni MT Black"/>
          <w:sz w:val="28"/>
        </w:rPr>
      </w:pPr>
    </w:p>
    <w:p>
      <w:pPr>
        <w:spacing w:after="0" w:line="480" w:lineRule="auto"/>
        <w:jc w:val="both"/>
        <w:rPr>
          <w:rFonts w:ascii="Bodoni MT Black" w:hAnsi="Bodoni MT Black"/>
          <w:sz w:val="28"/>
        </w:rPr>
      </w:pPr>
    </w:p>
    <w:p>
      <w:pPr>
        <w:spacing w:after="0" w:line="480" w:lineRule="auto"/>
        <w:jc w:val="both"/>
        <w:rPr>
          <w:rFonts w:ascii="Bodoni MT Black" w:hAnsi="Bodoni MT Black"/>
          <w:sz w:val="28"/>
        </w:rPr>
      </w:pPr>
    </w:p>
    <w:p>
      <w:pPr>
        <w:pStyle w:val="2"/>
        <w:jc w:val="center"/>
        <w:rPr>
          <w:rFonts w:ascii="Times New Roman" w:hAnsi="Times New Roman" w:cs="Times New Roman"/>
        </w:rPr>
      </w:pPr>
      <w:bookmarkStart w:id="1" w:name="_Toc14164707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PENJELASAN UMUM</w:t>
      </w:r>
      <w:bookmarkEnd w:id="1"/>
    </w:p>
    <w:p>
      <w:pPr>
        <w:jc w:val="center"/>
        <w:rPr>
          <w:rFonts w:ascii="Bodoni MT Black" w:hAnsi="Bodoni MT Black"/>
          <w:sz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Apli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kasi TAJA (Tajwid Android) dibuat untuk memudahkan masyarakat dalam mempelajari dan belajar mengenai ilmu tajwid secara lebih mudah dan lebih sederhana.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" w:name="_Toc14164708"/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Menu </w:t>
      </w:r>
      <w:bookmarkEnd w:id="2"/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Opening</w:t>
      </w:r>
    </w:p>
    <w:p>
      <w:pPr>
        <w:pStyle w:val="12"/>
        <w:tabs>
          <w:tab w:val="left" w:pos="540"/>
        </w:tabs>
        <w:spacing w:after="0" w:line="240" w:lineRule="auto"/>
        <w:ind w:left="0"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Spesifikasi program aplikasi ilmu tajwid ini adalah sebagai berikut:</w:t>
      </w:r>
    </w:p>
    <w:p>
      <w:pPr>
        <w:pStyle w:val="12"/>
        <w:numPr>
          <w:ilvl w:val="0"/>
          <w:numId w:val="0"/>
        </w:numPr>
        <w:tabs>
          <w:tab w:val="left" w:pos="284"/>
        </w:tabs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Menu Opening</w:t>
      </w:r>
    </w:p>
    <w:p>
      <w:pPr>
        <w:pStyle w:val="12"/>
        <w:tabs>
          <w:tab w:val="left" w:pos="1985"/>
        </w:tabs>
        <w:spacing w:after="0" w:line="240" w:lineRule="auto"/>
        <w:ind w:left="284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Nama Program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SplashScreen.</w:t>
      </w:r>
      <w:r>
        <w:rPr>
          <w:rFonts w:hint="default" w:ascii="Times New Roman" w:hAnsi="Times New Roman" w:cs="Times New Roman"/>
          <w:i/>
          <w:sz w:val="24"/>
          <w:szCs w:val="24"/>
          <w:lang w:val="id-ID"/>
        </w:rPr>
        <w:t>java</w:t>
      </w:r>
    </w:p>
    <w:p>
      <w:pPr>
        <w:pStyle w:val="12"/>
        <w:tabs>
          <w:tab w:val="left" w:pos="1985"/>
        </w:tabs>
        <w:spacing w:after="0" w:line="240" w:lineRule="auto"/>
        <w:ind w:left="284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Fungsi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Merupakan program pembuka aplikasi</w:t>
      </w:r>
    </w:p>
    <w:p>
      <w:pPr>
        <w:pStyle w:val="12"/>
        <w:tabs>
          <w:tab w:val="left" w:pos="1985"/>
        </w:tabs>
        <w:spacing w:after="0" w:line="240" w:lineRule="auto"/>
        <w:ind w:left="284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Bahasa Program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hint="default" w:ascii="Times New Roman" w:hAnsi="Times New Roman" w:cs="Times New Roman"/>
          <w:i/>
          <w:sz w:val="24"/>
          <w:szCs w:val="24"/>
          <w:lang w:val="id-ID"/>
        </w:rPr>
        <w:t>Java</w:t>
      </w:r>
    </w:p>
    <w:p>
      <w:pPr>
        <w:pStyle w:val="12"/>
        <w:tabs>
          <w:tab w:val="left" w:pos="1985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12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Proses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Halaman yang pertama kali muncul ketika aplikasi dibuka,  tampilan awal adalah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id-ID" w:eastAsia="id-ID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323850</wp:posOffset>
            </wp:positionV>
            <wp:extent cx="2109470" cy="3582035"/>
            <wp:effectExtent l="0" t="0" r="5080" b="18415"/>
            <wp:wrapTopAndBottom/>
            <wp:docPr id="2" name="Picture 36" descr="WhatsApp Image 2017-07-24 at 11.3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6" descr="WhatsApp Image 2017-07-24 at 11.36.5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4487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Gambar 1. Menu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Opening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 w:val="0"/>
          <w:color w:val="auto"/>
          <w:sz w:val="24"/>
          <w:szCs w:val="24"/>
        </w:rPr>
        <w:t>Menu Utama</w:t>
      </w:r>
    </w:p>
    <w:p>
      <w:pPr>
        <w:spacing w:after="0" w:line="480" w:lineRule="auto"/>
        <w:ind w:left="360" w:firstLine="360"/>
        <w:jc w:val="both"/>
        <w:rPr>
          <w:rFonts w:hint="default" w:ascii="Times New Roman" w:hAnsi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Nama Program : MainActivity.java</w:t>
      </w:r>
    </w:p>
    <w:p>
      <w:pPr>
        <w:spacing w:after="0" w:line="480" w:lineRule="auto"/>
        <w:ind w:left="360" w:firstLine="360"/>
        <w:jc w:val="both"/>
        <w:rPr>
          <w:rFonts w:hint="default" w:ascii="Times New Roman" w:hAnsi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 xml:space="preserve">Fungsi </w:t>
      </w:r>
      <w:r>
        <w:rPr>
          <w:rFonts w:hint="default" w:ascii="Times New Roman" w:hAnsi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</w:rPr>
        <w:t>: Merupakan activity yang berisi bagian-bagian program yang lain.</w:t>
      </w:r>
    </w:p>
    <w:p>
      <w:pPr>
        <w:spacing w:after="0" w:line="480" w:lineRule="auto"/>
        <w:ind w:left="360" w:firstLine="360"/>
        <w:jc w:val="both"/>
        <w:rPr>
          <w:rFonts w:hint="default" w:ascii="Times New Roman" w:hAnsi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Bahasa Program: Java</w:t>
      </w:r>
    </w:p>
    <w:p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 xml:space="preserve">Proses </w:t>
      </w:r>
      <w:r>
        <w:rPr>
          <w:rFonts w:hint="default" w:ascii="Times New Roman" w:hAnsi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</w:rPr>
        <w:t xml:space="preserve"> : Menu utama akan langsung berjalan ketika program dibuka oleh pengguna.</w:t>
      </w:r>
    </w:p>
    <w:p>
      <w:pPr>
        <w:jc w:val="center"/>
      </w:pPr>
    </w:p>
    <w:p>
      <w:pPr>
        <w:jc w:val="center"/>
      </w:pPr>
      <w:r>
        <w:rPr>
          <w:rFonts w:ascii="Arial" w:hAnsi="Arial" w:cs="Arial"/>
          <w:sz w:val="20"/>
          <w:szCs w:val="20"/>
          <w:lang w:val="id-ID" w:eastAsia="id-ID"/>
        </w:rPr>
        <w:drawing>
          <wp:inline distT="0" distB="0" distL="0" distR="0">
            <wp:extent cx="2080895" cy="3538855"/>
            <wp:effectExtent l="0" t="0" r="14605" b="4445"/>
            <wp:docPr id="7" name="Picture 0" descr="Screenshot_2017-07-24-09-06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 descr="Screenshot_2017-07-24-09-06-4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4367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14164710"/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Halaman </w:t>
      </w:r>
      <w:bookmarkEnd w:id="3"/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Petunjuk</w:t>
      </w:r>
    </w:p>
    <w:p>
      <w:pPr>
        <w:pStyle w:val="12"/>
        <w:spacing w:line="360" w:lineRule="auto"/>
        <w:ind w:left="426" w:firstLine="28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Nama Program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: Petunjuk.java</w:t>
      </w:r>
    </w:p>
    <w:p>
      <w:pPr>
        <w:pStyle w:val="12"/>
        <w:spacing w:line="360" w:lineRule="auto"/>
        <w:ind w:left="426" w:firstLine="28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Fungsi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</w:rPr>
        <w:t>: Untuk menampilkan informasi petunjuk penggunaan aplikasi.</w:t>
      </w:r>
    </w:p>
    <w:p>
      <w:pPr>
        <w:pStyle w:val="12"/>
        <w:spacing w:line="360" w:lineRule="auto"/>
        <w:ind w:left="426" w:firstLine="28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Bahasa Program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: Java</w:t>
      </w:r>
    </w:p>
    <w:p>
      <w:pPr>
        <w:pStyle w:val="12"/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Proses 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</w:rPr>
        <w:t xml:space="preserve">: Jika menekan menu “Petunjuk” maka akan menuju halaman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</w:rPr>
        <w:t>informasi petunjuk.</w:t>
      </w:r>
    </w:p>
    <w:p>
      <w:pPr>
        <w:pStyle w:val="12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0"/>
          <w:lang w:val="id-ID"/>
        </w:rPr>
        <w:drawing>
          <wp:inline distT="0" distB="0" distL="0" distR="0">
            <wp:extent cx="2784475" cy="2635885"/>
            <wp:effectExtent l="0" t="0" r="15875" b="12065"/>
            <wp:docPr id="8" name="Picture 0" descr="Screenshot_2017-08-01-09-3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 descr="Screenshot_2017-08-01-09-37-1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46777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left="0"/>
        <w:jc w:val="center"/>
        <w:rPr>
          <w:rFonts w:ascii="Times New Roman" w:hAnsi="Times New Roman" w:cs="Times New Roman"/>
          <w:i/>
          <w:sz w:val="24"/>
          <w:szCs w:val="20"/>
        </w:rPr>
      </w:pPr>
    </w:p>
    <w:p>
      <w:pPr>
        <w:pStyle w:val="12"/>
        <w:spacing w:line="360" w:lineRule="auto"/>
        <w:ind w:left="426" w:firstLine="283"/>
        <w:jc w:val="center"/>
        <w:rPr>
          <w:rFonts w:ascii="Times New Roman" w:hAnsi="Times New Roman" w:cs="Times New Roman"/>
          <w:i/>
          <w:sz w:val="24"/>
          <w:szCs w:val="20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Menu Quiz</w:t>
      </w:r>
    </w:p>
    <w:p>
      <w:pPr>
        <w:jc w:val="center"/>
      </w:pPr>
      <w:r>
        <w:rPr>
          <w:rFonts w:ascii="Arial" w:hAnsi="Arial" w:cs="Arial"/>
          <w:sz w:val="20"/>
          <w:szCs w:val="20"/>
        </w:rPr>
        <w:drawing>
          <wp:inline distT="0" distB="0" distL="0" distR="0">
            <wp:extent cx="2429510" cy="4318000"/>
            <wp:effectExtent l="0" t="0" r="8890" b="6350"/>
            <wp:docPr id="9" name="Picture 41" descr="Screenshot_2017-06-05-05-29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1" descr="Screenshot_2017-06-05-05-29-3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9"/>
        <w:jc w:val="both"/>
        <w:rPr>
          <w:rFonts w:hint="default"/>
        </w:rPr>
      </w:pPr>
      <w:r>
        <w:rPr>
          <w:rFonts w:hint="default"/>
        </w:rPr>
        <w:t>Nama Program</w:t>
      </w:r>
      <w:r>
        <w:rPr>
          <w:rFonts w:hint="default"/>
        </w:rPr>
        <w:tab/>
      </w:r>
      <w:r>
        <w:rPr>
          <w:rFonts w:hint="default"/>
        </w:rPr>
        <w:t>: Quizpertama.java</w:t>
      </w:r>
    </w:p>
    <w:p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Fungsi 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: Merupakan petunjuk penggunaan aplikasi.</w:t>
      </w:r>
    </w:p>
    <w:p>
      <w:pPr>
        <w:ind w:firstLine="709"/>
        <w:jc w:val="both"/>
        <w:rPr>
          <w:rFonts w:hint="default"/>
        </w:rPr>
      </w:pPr>
      <w:r>
        <w:rPr>
          <w:rFonts w:hint="default"/>
        </w:rPr>
        <w:t>Bahasa Program: Java</w:t>
      </w:r>
    </w:p>
    <w:p>
      <w:pPr>
        <w:ind w:firstLine="709"/>
        <w:jc w:val="both"/>
      </w:pPr>
      <w:r>
        <w:rPr>
          <w:rFonts w:hint="default"/>
        </w:rPr>
        <w:t xml:space="preserve">Proses 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 : Jika menekan  menu “Quiz” maka akan ditampilkan soal atau quiz berupa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</w:rPr>
        <w:t>soal pilihan ganda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Menu Nun Mati/Tanwin</w:t>
      </w:r>
    </w:p>
    <w:p>
      <w:pPr>
        <w:numPr>
          <w:ilvl w:val="0"/>
          <w:numId w:val="0"/>
        </w:numPr>
        <w:ind w:left="360" w:leftChars="0"/>
        <w:jc w:val="center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drawing>
          <wp:inline distT="0" distB="0" distL="0" distR="0">
            <wp:extent cx="2557145" cy="4166235"/>
            <wp:effectExtent l="0" t="0" r="14605" b="5715"/>
            <wp:docPr id="10" name="Picture 3" descr="Screenshot_2017-07-24-09-07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Screenshot_2017-07-24-09-07-3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8354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0" w:leftChars="0"/>
        <w:jc w:val="both"/>
        <w:rPr>
          <w:rFonts w:ascii="Arial" w:hAnsi="Arial" w:cs="Arial"/>
          <w:sz w:val="20"/>
          <w:szCs w:val="20"/>
          <w:lang w:val="id-ID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>Nama Program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NunMati.java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 xml:space="preserve">Fungsi 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Merupakan activity yang berisi menu-menu hukum bacaan nun mati/tanwin.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>Bahasa Program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 xml:space="preserve">: Java 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 xml:space="preserve">Proses 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 xml:space="preserve"> 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Jika menekan  menu “Nun Mati” maka akan ditampilkan menu-menu hukum bacaan nun mati yaitu idzhar, idghom, ikhfa’, iqlab serta tombol kembali untuk kembali ke menu hukum bacaan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Menu Idzhar</w:t>
      </w:r>
    </w:p>
    <w:p>
      <w:pPr>
        <w:numPr>
          <w:ilvl w:val="0"/>
          <w:numId w:val="0"/>
        </w:numPr>
        <w:ind w:left="360" w:leftChars="0"/>
        <w:jc w:val="center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drawing>
          <wp:inline distT="0" distB="0" distL="0" distR="0">
            <wp:extent cx="2616200" cy="3782060"/>
            <wp:effectExtent l="0" t="0" r="12700" b="8890"/>
            <wp:docPr id="11" name="Picture 4" descr="Screenshot_2017-07-24-09-07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Screenshot_2017-07-24-09-07-5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18699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>Nama Program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Idzhar.java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 xml:space="preserve">Fungsi 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Merupakan activity yang menampilkan isi tentang idzhar.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>Bahasa Program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Java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  <w:r>
        <w:rPr>
          <w:rFonts w:hint="default" w:ascii="Arial" w:hAnsi="Arial"/>
          <w:sz w:val="20"/>
          <w:szCs w:val="20"/>
          <w:lang w:val="en-US"/>
        </w:rPr>
        <w:t xml:space="preserve">Proses </w:t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ab/>
      </w:r>
      <w:r>
        <w:rPr>
          <w:rFonts w:hint="default" w:ascii="Arial" w:hAnsi="Arial"/>
          <w:sz w:val="20"/>
          <w:szCs w:val="20"/>
          <w:lang w:val="en-US"/>
        </w:rPr>
        <w:t>: Jika menekan  menu “Idzhar” maka akan ditampilkan uraian tentang idzhar beserta contoh gambar dan suara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Arial" w:hAnsi="Arial"/>
          <w:sz w:val="20"/>
          <w:szCs w:val="20"/>
          <w:lang w:val="en-US"/>
        </w:rPr>
      </w:pP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Menu Ikhfa</w:t>
      </w:r>
    </w:p>
    <w:p>
      <w:pPr>
        <w:numPr>
          <w:ilvl w:val="0"/>
          <w:numId w:val="0"/>
        </w:numPr>
        <w:ind w:left="360" w:leftChars="0"/>
        <w:jc w:val="center"/>
        <w:rPr>
          <w:rFonts w:ascii="Arial" w:hAnsi="Arial" w:cs="Arial"/>
          <w:i/>
          <w:sz w:val="20"/>
          <w:szCs w:val="20"/>
          <w:lang w:val="id-ID"/>
        </w:rPr>
      </w:pPr>
      <w:r>
        <w:rPr>
          <w:rFonts w:ascii="Arial" w:hAnsi="Arial" w:cs="Arial"/>
          <w:i/>
          <w:sz w:val="20"/>
          <w:szCs w:val="20"/>
          <w:lang w:val="id-ID"/>
        </w:rPr>
        <w:drawing>
          <wp:inline distT="0" distB="0" distL="0" distR="0">
            <wp:extent cx="1829435" cy="2937510"/>
            <wp:effectExtent l="0" t="0" r="18415" b="15240"/>
            <wp:docPr id="12" name="Picture 9" descr="Screenshot_2017-07-24-09-08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Screenshot_2017-07-24-09-08-3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9596"/>
                    <a:stretch>
                      <a:fillRect/>
                    </a:stretch>
                  </pic:blipFill>
                  <pic:spPr>
                    <a:xfrm>
                      <a:off x="0" y="0"/>
                      <a:ext cx="1828382" cy="29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Nama Program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: Ikhfa.java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 xml:space="preserve">Fungsi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: Merupakan activity yang menampilkan isi tentang ikhfa.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Bahasa Program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: Java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 xml:space="preserve">Proses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0"/>
          <w:szCs w:val="20"/>
          <w:lang w:val="en-US"/>
        </w:rPr>
        <w:t>: Jika menekan  menu “Ikhfa” maka akan ditampilkan uraian tentang ikhfa beserta contoh gambar dan suara.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lang w:val="en-US"/>
        </w:rPr>
      </w:pPr>
    </w:p>
    <w:p>
      <w:pPr>
        <w:numPr>
          <w:ilvl w:val="0"/>
          <w:numId w:val="0"/>
        </w:numPr>
        <w:ind w:left="360" w:leftChars="0"/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SOURCE CODE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Menu Opening 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package tugasakhir.tajwidta;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android.support.v7.app.AppCompatActivity;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android.os.Bundle;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android.content.Intent;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public class SplashScreen extends AppCompatActivity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protected void onCreate(Bundle savedInstanceState)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super.onCreate(savedInstanceState);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setContentView(R.layout.activity_splash_screen);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Thread thread = new Thread(){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run(){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try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sleep(5000);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} catch (InterruptedException e){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e.printStackTrace();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} finally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startActivity(new Intent(SplashScreen.this, MainActivity.class));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thread.start();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Menu Petunjuk 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package tugasakhir.tajwidta;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android.support.v7.app.AppCompatActivity;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android.os.Bundle;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android.content.Intent;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android.view.View;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android.widget.Button;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public class Petunjuk extends AppCompatActivity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Button kembali;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protected void onCreate(Bundle savedInstanceState)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super.onCreate(savedInstanceState);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setContentView(R.layout.activity_petunjuk);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 = (Button) findViewById(R.id.kembali);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startActivity(new Intent(Petunjuk.this, MainActivity.class));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Menu Quiz 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package tugasakhir.tajwidta;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android.support.v7.app.AppCompatActivity;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android.os.Bundle;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android.content.DialogInterface;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android.support.v7.app.AlertDialog;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android.view.View;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android.widget.RadioButton;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android.widget.RadioGroup;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android.widget.Toast;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android.content.Intent;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android.widget.Button;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public class Quiskedua extends AppCompatActivity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Button kembali, lanjut;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AlertDialog.Builder builder;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RadioGroup radiogroup;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protected void onCreate(Bundle savedInstanceState)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super.onCreate(savedInstanceState);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setContentView(R.layout.activity_quiskedua);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 = (Button) findViewById(R.id.kembali);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lanjut = (Button) findViewById(R.id.lanjut);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startActivity(new Intent(Quiskedua.this, MainActivity.class));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lanjut.setOnClickListener(new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Intent(Quiskedua.this, Quistiga.class);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Quiskedua.this.startActivity(intent);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Quiskedua.this.finish();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getSupportActionBar().setTitle("Quiz Ilmu Tajwid");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getSupportActionBar().setSubtitle("Quiz kedua, selamat mengerjakan");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//radiogroup inisialisasi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radiogroup = (RadioGroup) findViewById(R.id.radioGroup);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//Memilih RadioButton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public void onRadioButton(View view)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Boolean checked = ((RadioButton) view).isChecked();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switch (view.getId())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case R.id.radioButton: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if (checked)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tampilDialog();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break;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case R.id.radioButton2: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if (checked)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jawabanSalah();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break;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case R.id.radioButton3: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if (checked)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jawabanSalah();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break;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case R.id.radioButton4: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if (checked)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  jawabanSalah();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break;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//menampilkan dialog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public void tampilDialog()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 = new AlertDialog.Builder(this);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builder.setCancelable(false);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builder.setTitle("Selamat !!!");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builder.setMessage("Jawaban anda benar");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builder.setPositiveButton("OKE", new DialogInterface.OnClickListener()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onClick(DialogInterface dialogInterface, int i)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Toast.makeText(Quiskedua.this, "Selamat", Toast.LENGTH_SHORT).show();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builder.setNegativeButton("ULANGI", new DialogInterface.OnClickListener()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onClick(DialogInterface dialogInterface, int i)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radiogroup.clearCheck();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builder.create().show();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//menampilkan toast text jawaban salah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public void jawabanSalah(){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Toast.makeText(this, "Jawaban anda Salah", Toast.LENGTH_SHORT).show();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Menu Hukum Bacaan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package tugasakhir.tajwidta;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android.support.v7.app.AppCompatActivity;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android.os.Bundle;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android.view.View;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android.widget.Button;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import android.content.Intent;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public class HukumBacaan extends AppCompatActivity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Button kembali, nunmati, mimmati, mad, qal, waqaf;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protected void onCreate(Bundle savedInstanceState)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super.onCreate(savedInstanceState);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setContentView(R.layout.activity_hukum_bacaan);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nunmati = (Button) findViewById(R.id.nunmati);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mimmati = (Button) findViewById(R.id.mimmati);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mad = (Button) findViewById(R.id.mad);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qal = (Button) findViewById(R.id.qal);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waqaf = (Button) findViewById(R.id.waqaf);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 = (Button) findViewById(R.id.kembali);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nunmati.setOnClickListener(new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Intent(HukumBacaan.this, NunMati.class);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mimmati.setOnClickListener(new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Intent(HukumBacaan.this, MimMati.class);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mad.setOnClickListener(new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Intent(HukumBacaan.this, Mad.class);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qal.setOnClickListener(new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Intent(HukumBacaan.this, Qalqalah.class);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waqaf.setOnClickListener(new View.OnClickListener()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onClick(View v) 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Intent intent = new Intent(HukumBacaan.this, Waqaf.class);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HukumBacaan.this.startActivity(intent);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HukumBacaan.this.finish();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kembali.setOnClickListener(new View.OnClickListener(){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@Override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public void onClick (View v){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startActivity(new Intent(HukumBacaan.this, MainActivity.class));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finish();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});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}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440" w:bottom="1440" w:left="1440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999318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4B5A"/>
    <w:multiLevelType w:val="multilevel"/>
    <w:tmpl w:val="74DB4B5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906"/>
    <w:rsid w:val="00075AAD"/>
    <w:rsid w:val="000E6675"/>
    <w:rsid w:val="000F62EC"/>
    <w:rsid w:val="0026213A"/>
    <w:rsid w:val="002662CC"/>
    <w:rsid w:val="002B2E84"/>
    <w:rsid w:val="003248E4"/>
    <w:rsid w:val="00333B2B"/>
    <w:rsid w:val="00380DBD"/>
    <w:rsid w:val="00431C06"/>
    <w:rsid w:val="004825D3"/>
    <w:rsid w:val="005E1585"/>
    <w:rsid w:val="005F0B81"/>
    <w:rsid w:val="006D63F6"/>
    <w:rsid w:val="00754096"/>
    <w:rsid w:val="00761A39"/>
    <w:rsid w:val="0085770D"/>
    <w:rsid w:val="008A3798"/>
    <w:rsid w:val="009634FA"/>
    <w:rsid w:val="00A6099C"/>
    <w:rsid w:val="00A62950"/>
    <w:rsid w:val="00A63A87"/>
    <w:rsid w:val="00AC41CA"/>
    <w:rsid w:val="00AE78EF"/>
    <w:rsid w:val="00BA6A91"/>
    <w:rsid w:val="00C43849"/>
    <w:rsid w:val="00CF1C46"/>
    <w:rsid w:val="00E63AA4"/>
    <w:rsid w:val="00ED0E9C"/>
    <w:rsid w:val="00F446FD"/>
    <w:rsid w:val="00F554C3"/>
    <w:rsid w:val="00FE3781"/>
    <w:rsid w:val="07750C80"/>
    <w:rsid w:val="077C596C"/>
    <w:rsid w:val="162D2F1E"/>
    <w:rsid w:val="25894B85"/>
    <w:rsid w:val="2D1F7262"/>
    <w:rsid w:val="33364A30"/>
    <w:rsid w:val="47D44540"/>
    <w:rsid w:val="4AD5486B"/>
    <w:rsid w:val="5B010D62"/>
    <w:rsid w:val="605319F2"/>
    <w:rsid w:val="6F4C63C5"/>
    <w:rsid w:val="76911E5F"/>
    <w:rsid w:val="7B4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Date"/>
    <w:basedOn w:val="1"/>
    <w:next w:val="1"/>
    <w:qFormat/>
    <w:uiPriority w:val="0"/>
    <w:pPr>
      <w:widowControl w:val="0"/>
      <w:spacing w:after="0" w:afterLines="0" w:line="240" w:lineRule="auto"/>
      <w:jc w:val="right"/>
    </w:pPr>
    <w:rPr>
      <w:rFonts w:ascii="Times New Roman" w:hAnsi="Times New Roman" w:eastAsia="SimSun" w:cs="Times New Roman"/>
      <w:color w:val="5590CC"/>
      <w:kern w:val="2"/>
      <w:sz w:val="24"/>
      <w:szCs w:val="24"/>
      <w:lang w:val="en-US" w:eastAsia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toc 1"/>
    <w:basedOn w:val="1"/>
    <w:next w:val="1"/>
    <w:unhideWhenUsed/>
    <w:uiPriority w:val="39"/>
    <w:pPr>
      <w:spacing w:after="1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alloon Text Char"/>
    <w:basedOn w:val="8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8"/>
    <w:link w:val="6"/>
    <w:qFormat/>
    <w:uiPriority w:val="99"/>
  </w:style>
  <w:style w:type="character" w:customStyle="1" w:styleId="14">
    <w:name w:val="Footer Char"/>
    <w:basedOn w:val="8"/>
    <w:link w:val="5"/>
    <w:qFormat/>
    <w:uiPriority w:val="99"/>
  </w:style>
  <w:style w:type="character" w:customStyle="1" w:styleId="15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6">
    <w:name w:val="TOC Heading"/>
    <w:basedOn w:val="2"/>
    <w:next w:val="1"/>
    <w:semiHidden/>
    <w:unhideWhenUsed/>
    <w:qFormat/>
    <w:uiPriority w:val="39"/>
    <w:pPr>
      <w:outlineLvl w:val="9"/>
    </w:pPr>
    <w:rPr>
      <w:lang w:val="en-US" w:eastAsia="ja-JP"/>
    </w:rPr>
  </w:style>
  <w:style w:type="paragraph" w:customStyle="1" w:styleId="17">
    <w:name w:val="No Spacing"/>
    <w:qFormat/>
    <w:uiPriority w:val="0"/>
    <w:rPr>
      <w:rFonts w:hint="default" w:ascii="Times New Roman" w:hAnsi="Times New Roman" w:eastAsia="SimSun" w:cs="Times New Roman"/>
      <w:sz w:val="22"/>
    </w:rPr>
  </w:style>
  <w:style w:type="paragraph" w:customStyle="1" w:styleId="18">
    <w:name w:val="Contact Details"/>
    <w:basedOn w:val="1"/>
    <w:qFormat/>
    <w:uiPriority w:val="0"/>
    <w:pPr>
      <w:widowControl w:val="0"/>
      <w:spacing w:before="80" w:beforeLines="0" w:after="80" w:afterLines="0" w:line="240" w:lineRule="auto"/>
      <w:jc w:val="both"/>
    </w:pPr>
    <w:rPr>
      <w:rFonts w:ascii="Times New Roman" w:hAnsi="Times New Roman" w:eastAsia="SimSun" w:cs="Times New Roman"/>
      <w:color w:val="FFFFFF"/>
      <w:kern w:val="2"/>
      <w:sz w:val="16"/>
      <w:szCs w:val="14"/>
      <w:lang w:val="en-US" w:eastAsia="zh-CN"/>
    </w:rPr>
  </w:style>
  <w:style w:type="paragraph" w:customStyle="1" w:styleId="19">
    <w:name w:val="Organization"/>
    <w:basedOn w:val="1"/>
    <w:qFormat/>
    <w:uiPriority w:val="0"/>
    <w:pPr>
      <w:widowControl w:val="0"/>
      <w:spacing w:after="0" w:afterLines="0" w:line="600" w:lineRule="exact"/>
      <w:jc w:val="both"/>
    </w:pPr>
    <w:rPr>
      <w:rFonts w:ascii="Calibri" w:hAnsi="Calibri" w:eastAsia="SimSun" w:cs="Times New Roman"/>
      <w:color w:val="FFFFFF"/>
      <w:kern w:val="2"/>
      <w:sz w:val="56"/>
      <w:szCs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han%20HKI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62405-6063-4ACD-B679-3E1DE9C09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465</Words>
  <Characters>2657</Characters>
  <Lines>22</Lines>
  <Paragraphs>6</Paragraphs>
  <TotalTime>7</TotalTime>
  <ScaleCrop>false</ScaleCrop>
  <LinksUpToDate>false</LinksUpToDate>
  <CharactersWithSpaces>3116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2019-07-10T06:56:00Z</dcterms:created>
  <dc:creator>EAP</dc:creator>
  <cp:lastModifiedBy>LENOVO</cp:lastModifiedBy>
  <cp:lastPrinted>2019-07-15T03:11:00Z</cp:lastPrinted>
  <dcterms:modified xsi:type="dcterms:W3CDTF">2019-07-22T05:48:45Z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